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3" w:rsidRDefault="00BF3023" w:rsidP="00BF30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BF3023" w:rsidRDefault="00BF3023" w:rsidP="00876A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организации дополнительного образования детей,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p w:rsidR="00BB2C9C" w:rsidRDefault="00BB2C9C" w:rsidP="00876A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МАОУДОД «СДЮСШОР «Спутник»</w:t>
      </w:r>
    </w:p>
    <w:p w:rsidR="003627F7" w:rsidRDefault="003627F7" w:rsidP="00876A61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0348"/>
        <w:gridCol w:w="3969"/>
      </w:tblGrid>
      <w:tr w:rsidR="00BF3023" w:rsidTr="00DD6081">
        <w:tc>
          <w:tcPr>
            <w:tcW w:w="817" w:type="dxa"/>
          </w:tcPr>
          <w:p w:rsidR="00BF3023" w:rsidRDefault="00BF3023" w:rsidP="00BF3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0348" w:type="dxa"/>
          </w:tcPr>
          <w:p w:rsidR="00BF3023" w:rsidRDefault="00BF3023" w:rsidP="00BF3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3969" w:type="dxa"/>
          </w:tcPr>
          <w:p w:rsidR="00BF3023" w:rsidRDefault="00BF3023" w:rsidP="00BF3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</w:tr>
      <w:tr w:rsidR="00BF3023" w:rsidTr="00DD6081">
        <w:tc>
          <w:tcPr>
            <w:tcW w:w="817" w:type="dxa"/>
          </w:tcPr>
          <w:p w:rsidR="00BF3023" w:rsidRDefault="00BF3023" w:rsidP="00BF3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348" w:type="dxa"/>
          </w:tcPr>
          <w:p w:rsidR="00BF3023" w:rsidRDefault="00BF3023" w:rsidP="00BF3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BF3023" w:rsidRDefault="00BF3023" w:rsidP="00BF3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Общие сведения об организации дополнительного образования детей </w:t>
            </w:r>
          </w:p>
        </w:tc>
        <w:tc>
          <w:tcPr>
            <w:tcW w:w="3969" w:type="dxa"/>
          </w:tcPr>
          <w:p w:rsidR="00AA0A2D" w:rsidRDefault="00AA0A2D" w:rsidP="00BF30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10348" w:type="dxa"/>
          </w:tcPr>
          <w:p w:rsidR="00CD3C86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лицензии (орган, выдавший лицензию; номер лицензии, серия, номер бланка; начало периода действ</w:t>
            </w:r>
            <w:r w:rsidR="00CD3C86">
              <w:rPr>
                <w:sz w:val="23"/>
                <w:szCs w:val="23"/>
              </w:rPr>
              <w:t>ия; окончание периода действия)</w:t>
            </w:r>
          </w:p>
        </w:tc>
        <w:tc>
          <w:tcPr>
            <w:tcW w:w="3969" w:type="dxa"/>
          </w:tcPr>
          <w:p w:rsidR="00AA0A2D" w:rsidRPr="00CD3C86" w:rsidRDefault="00CD3C86" w:rsidP="00CD3C86">
            <w:pPr>
              <w:pStyle w:val="Default"/>
              <w:rPr>
                <w:sz w:val="23"/>
                <w:szCs w:val="23"/>
              </w:rPr>
            </w:pPr>
            <w:r w:rsidRPr="00CD3C86">
              <w:rPr>
                <w:sz w:val="23"/>
                <w:szCs w:val="23"/>
              </w:rPr>
              <w:t>Служба по контролю в области образования Красноярского края</w:t>
            </w:r>
            <w:r>
              <w:rPr>
                <w:sz w:val="23"/>
                <w:szCs w:val="23"/>
              </w:rPr>
              <w:t>, регистрационный №5693-л от 8 июля 2011г.; Серия А №0001391; срок действия лицензии – бессрочно.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структурного подразделения, филиала </w:t>
            </w:r>
          </w:p>
        </w:tc>
        <w:tc>
          <w:tcPr>
            <w:tcW w:w="3969" w:type="dxa"/>
          </w:tcPr>
          <w:p w:rsidR="00AA0A2D" w:rsidRPr="00876A61" w:rsidRDefault="00876A61" w:rsidP="00876A61">
            <w:pPr>
              <w:pStyle w:val="Default"/>
              <w:rPr>
                <w:sz w:val="23"/>
                <w:szCs w:val="23"/>
              </w:rPr>
            </w:pPr>
            <w:r w:rsidRPr="00876A61">
              <w:rPr>
                <w:sz w:val="23"/>
                <w:szCs w:val="23"/>
              </w:rPr>
              <w:t>нет</w:t>
            </w:r>
          </w:p>
        </w:tc>
      </w:tr>
      <w:tr w:rsidR="00AA0A2D" w:rsidTr="00DD6081">
        <w:tc>
          <w:tcPr>
            <w:tcW w:w="817" w:type="dxa"/>
          </w:tcPr>
          <w:p w:rsidR="00AA0A2D" w:rsidRPr="00F2218F" w:rsidRDefault="00AA0A2D" w:rsidP="00AA0A2D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10348" w:type="dxa"/>
          </w:tcPr>
          <w:p w:rsidR="00AA0A2D" w:rsidRPr="00F2218F" w:rsidRDefault="00AA0A2D" w:rsidP="00AA0A2D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 xml:space="preserve">Реализуемые образовательные программы в соответствии с лицензией (перечислить) </w:t>
            </w:r>
          </w:p>
          <w:p w:rsidR="001A68BE" w:rsidRPr="00F2218F" w:rsidRDefault="001A68BE" w:rsidP="00AA0A2D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>- дополнительные образовательные программы физкультурно - спортивной направленности «Спортивная акробатика» - 13 лет, «Прыжки на батуте» - 13 лет, «Спортивный туризм (этап начальной подготовки)» - 3 года, «Спортивный туризм» - 12 лет,  «Легкая атлетика» - 12 лет, «Рафтинг» - 11 лет, «Фехтование» - 11 лет, «Городошный спорт» - 11 лет, «Шахматы» - 11 лет</w:t>
            </w:r>
          </w:p>
          <w:p w:rsidR="00AA0A2D" w:rsidRPr="00F2218F" w:rsidRDefault="001A68BE" w:rsidP="00AA0A2D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>- дополнительные образовательные программы спортивно – технической направленности «Подводный спорт» - 13 лет, «Морское многоборье» -12 лет.</w:t>
            </w:r>
          </w:p>
        </w:tc>
        <w:tc>
          <w:tcPr>
            <w:tcW w:w="3969" w:type="dxa"/>
          </w:tcPr>
          <w:p w:rsidR="001A68BE" w:rsidRPr="00F2218F" w:rsidRDefault="001A68BE" w:rsidP="00AA0A2D">
            <w:pPr>
              <w:pStyle w:val="Default"/>
              <w:rPr>
                <w:sz w:val="23"/>
                <w:szCs w:val="23"/>
              </w:rPr>
            </w:pPr>
          </w:p>
          <w:p w:rsidR="00AA0A2D" w:rsidRPr="00F2218F" w:rsidRDefault="001A68BE" w:rsidP="00AA0A2D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 xml:space="preserve">9 </w:t>
            </w:r>
            <w:r w:rsidR="00AA0A2D" w:rsidRPr="00F2218F">
              <w:rPr>
                <w:sz w:val="23"/>
                <w:szCs w:val="23"/>
              </w:rPr>
              <w:t xml:space="preserve">ед. </w:t>
            </w:r>
          </w:p>
          <w:p w:rsidR="001A68BE" w:rsidRPr="00F2218F" w:rsidRDefault="001A68BE" w:rsidP="001A68BE">
            <w:pPr>
              <w:pStyle w:val="a4"/>
              <w:jc w:val="left"/>
              <w:rPr>
                <w:sz w:val="23"/>
                <w:szCs w:val="23"/>
              </w:rPr>
            </w:pPr>
          </w:p>
          <w:p w:rsidR="001A68BE" w:rsidRPr="00F2218F" w:rsidRDefault="001A68BE" w:rsidP="00AA0A2D">
            <w:pPr>
              <w:pStyle w:val="Default"/>
              <w:rPr>
                <w:sz w:val="23"/>
                <w:szCs w:val="23"/>
              </w:rPr>
            </w:pPr>
          </w:p>
          <w:p w:rsidR="001A68BE" w:rsidRPr="00F2218F" w:rsidRDefault="001A68BE" w:rsidP="001A68BE"/>
          <w:p w:rsidR="001A68BE" w:rsidRPr="001A68BE" w:rsidRDefault="001A68BE" w:rsidP="001A68BE">
            <w:pPr>
              <w:pStyle w:val="Default"/>
              <w:rPr>
                <w:sz w:val="23"/>
                <w:szCs w:val="23"/>
              </w:rPr>
            </w:pPr>
            <w:r w:rsidRPr="00F2218F">
              <w:rPr>
                <w:sz w:val="23"/>
                <w:szCs w:val="23"/>
              </w:rPr>
              <w:t>2 ед.</w:t>
            </w:r>
            <w:r w:rsidRPr="001A68BE">
              <w:rPr>
                <w:sz w:val="23"/>
                <w:szCs w:val="23"/>
              </w:rPr>
              <w:t xml:space="preserve"> </w:t>
            </w:r>
          </w:p>
          <w:p w:rsidR="001A68BE" w:rsidRPr="001A68BE" w:rsidRDefault="001A68BE" w:rsidP="001A68BE"/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образовательных программ: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3 лет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3 и более </w:t>
            </w:r>
          </w:p>
        </w:tc>
        <w:tc>
          <w:tcPr>
            <w:tcW w:w="3969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</w:p>
          <w:p w:rsidR="00AA0A2D" w:rsidRDefault="00AD42FB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A0A2D">
              <w:rPr>
                <w:sz w:val="23"/>
                <w:szCs w:val="23"/>
              </w:rPr>
              <w:t xml:space="preserve">ед. </w:t>
            </w:r>
          </w:p>
          <w:p w:rsidR="00AD42FB" w:rsidRDefault="00AD42FB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ед.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обучающихся </w:t>
            </w:r>
            <w:r w:rsidR="001A68BE">
              <w:rPr>
                <w:sz w:val="23"/>
                <w:szCs w:val="23"/>
              </w:rPr>
              <w:t>(на 01.01.2014г.)</w:t>
            </w:r>
          </w:p>
        </w:tc>
        <w:tc>
          <w:tcPr>
            <w:tcW w:w="3969" w:type="dxa"/>
          </w:tcPr>
          <w:p w:rsidR="00AA0A2D" w:rsidRDefault="001A68BE" w:rsidP="001A68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1286</w:t>
            </w:r>
            <w:r w:rsidR="00A06BF0">
              <w:rPr>
                <w:sz w:val="23"/>
                <w:szCs w:val="23"/>
              </w:rPr>
              <w:t xml:space="preserve"> </w:t>
            </w:r>
            <w:r w:rsidR="00AA0A2D">
              <w:rPr>
                <w:sz w:val="23"/>
                <w:szCs w:val="23"/>
              </w:rPr>
              <w:t xml:space="preserve">чел.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по каждой реализуемой образовательной программе: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дошкольного возраста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младшего школьного возраста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среднего школьного возраста </w:t>
            </w:r>
          </w:p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старшего школьного возраста </w:t>
            </w:r>
          </w:p>
        </w:tc>
        <w:tc>
          <w:tcPr>
            <w:tcW w:w="3969" w:type="dxa"/>
          </w:tcPr>
          <w:p w:rsidR="00817BD0" w:rsidRPr="002054BC" w:rsidRDefault="00817BD0" w:rsidP="00AA0A2D">
            <w:pPr>
              <w:pStyle w:val="Default"/>
              <w:rPr>
                <w:sz w:val="23"/>
                <w:szCs w:val="23"/>
              </w:rPr>
            </w:pPr>
          </w:p>
          <w:p w:rsidR="00AA0A2D" w:rsidRPr="002054BC" w:rsidRDefault="002054BC" w:rsidP="00AA0A2D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0 </w:t>
            </w:r>
            <w:r w:rsidR="00AA0A2D" w:rsidRPr="002054BC">
              <w:rPr>
                <w:sz w:val="23"/>
                <w:szCs w:val="23"/>
              </w:rPr>
              <w:t xml:space="preserve">чел. % </w:t>
            </w:r>
            <w:r w:rsidRPr="002054BC">
              <w:rPr>
                <w:sz w:val="23"/>
                <w:szCs w:val="23"/>
              </w:rPr>
              <w:t>(0%)</w:t>
            </w:r>
          </w:p>
          <w:p w:rsidR="00AA0A2D" w:rsidRPr="002054BC" w:rsidRDefault="00817BD0" w:rsidP="00AA0A2D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125 </w:t>
            </w:r>
            <w:r w:rsidR="00AA0A2D" w:rsidRPr="002054BC">
              <w:rPr>
                <w:sz w:val="23"/>
                <w:szCs w:val="23"/>
              </w:rPr>
              <w:t xml:space="preserve">чел. </w:t>
            </w:r>
            <w:r w:rsidRPr="002054BC">
              <w:rPr>
                <w:sz w:val="23"/>
                <w:szCs w:val="23"/>
              </w:rPr>
              <w:t>(9,8%)</w:t>
            </w:r>
          </w:p>
          <w:p w:rsidR="00AA0A2D" w:rsidRPr="002054BC" w:rsidRDefault="00817BD0" w:rsidP="00AA0A2D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658 </w:t>
            </w:r>
            <w:r w:rsidR="00AA0A2D" w:rsidRPr="002054BC">
              <w:rPr>
                <w:sz w:val="23"/>
                <w:szCs w:val="23"/>
              </w:rPr>
              <w:t xml:space="preserve">чел. </w:t>
            </w:r>
            <w:r w:rsidRPr="002054BC">
              <w:rPr>
                <w:sz w:val="23"/>
                <w:szCs w:val="23"/>
              </w:rPr>
              <w:t>(51,1</w:t>
            </w:r>
            <w:r w:rsidR="00AA0A2D" w:rsidRPr="002054BC">
              <w:rPr>
                <w:sz w:val="23"/>
                <w:szCs w:val="23"/>
              </w:rPr>
              <w:t>%</w:t>
            </w:r>
            <w:r w:rsidRPr="002054BC">
              <w:rPr>
                <w:sz w:val="23"/>
                <w:szCs w:val="23"/>
              </w:rPr>
              <w:t>)</w:t>
            </w:r>
            <w:r w:rsidR="00AA0A2D" w:rsidRPr="002054BC">
              <w:rPr>
                <w:sz w:val="23"/>
                <w:szCs w:val="23"/>
              </w:rPr>
              <w:t xml:space="preserve"> </w:t>
            </w:r>
          </w:p>
          <w:p w:rsidR="00AA0A2D" w:rsidRPr="002054BC" w:rsidRDefault="00817BD0" w:rsidP="00AA0A2D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503 </w:t>
            </w:r>
            <w:r w:rsidR="00AA0A2D" w:rsidRPr="002054BC">
              <w:rPr>
                <w:sz w:val="23"/>
                <w:szCs w:val="23"/>
              </w:rPr>
              <w:t xml:space="preserve">чел. </w:t>
            </w:r>
            <w:r w:rsidRPr="002054BC">
              <w:rPr>
                <w:sz w:val="23"/>
                <w:szCs w:val="23"/>
              </w:rPr>
              <w:t>(39,1</w:t>
            </w:r>
            <w:r w:rsidR="00AA0A2D" w:rsidRPr="002054BC">
              <w:rPr>
                <w:sz w:val="23"/>
                <w:szCs w:val="23"/>
              </w:rPr>
              <w:t>%</w:t>
            </w:r>
            <w:r w:rsidRPr="002054BC">
              <w:rPr>
                <w:sz w:val="23"/>
                <w:szCs w:val="23"/>
              </w:rPr>
              <w:t>)</w:t>
            </w:r>
            <w:r w:rsidR="00AA0A2D" w:rsidRPr="002054BC">
              <w:rPr>
                <w:sz w:val="23"/>
                <w:szCs w:val="23"/>
              </w:rPr>
              <w:t xml:space="preserve">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общей численности обучающихся занимаются в 2-х и более объединения </w:t>
            </w:r>
          </w:p>
        </w:tc>
        <w:tc>
          <w:tcPr>
            <w:tcW w:w="3969" w:type="dxa"/>
          </w:tcPr>
          <w:p w:rsidR="00AA0A2D" w:rsidRDefault="00F2218F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A0A2D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0</w:t>
            </w:r>
            <w:r w:rsidR="00AA0A2D">
              <w:rPr>
                <w:sz w:val="23"/>
                <w:szCs w:val="23"/>
              </w:rPr>
              <w:t xml:space="preserve"> %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общей численности обучающихся занимаются на платной основе </w:t>
            </w:r>
          </w:p>
        </w:tc>
        <w:tc>
          <w:tcPr>
            <w:tcW w:w="3969" w:type="dxa"/>
          </w:tcPr>
          <w:p w:rsidR="00AA0A2D" w:rsidRDefault="00F2218F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A0A2D">
              <w:rPr>
                <w:sz w:val="23"/>
                <w:szCs w:val="23"/>
              </w:rPr>
              <w:t xml:space="preserve">чел./ </w:t>
            </w:r>
            <w:r>
              <w:rPr>
                <w:sz w:val="23"/>
                <w:szCs w:val="23"/>
              </w:rPr>
              <w:t>0</w:t>
            </w:r>
            <w:r w:rsidR="00AA0A2D">
              <w:rPr>
                <w:sz w:val="23"/>
                <w:szCs w:val="23"/>
              </w:rPr>
              <w:t xml:space="preserve">%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с использованием дистанционных образовательных технологий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 </w:t>
            </w:r>
            <w:r w:rsidR="00AA0A2D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7,5</w:t>
            </w:r>
            <w:r w:rsidR="00AA0A2D">
              <w:rPr>
                <w:sz w:val="23"/>
                <w:szCs w:val="23"/>
              </w:rPr>
              <w:t xml:space="preserve">% </w:t>
            </w:r>
            <w:r w:rsidR="00876A61">
              <w:rPr>
                <w:sz w:val="23"/>
                <w:szCs w:val="23"/>
              </w:rPr>
              <w:t xml:space="preserve"> (отделение шахмат)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с ограниченными возможностями здоровья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A0A2D">
              <w:rPr>
                <w:sz w:val="23"/>
                <w:szCs w:val="23"/>
              </w:rPr>
              <w:t xml:space="preserve">чел. </w:t>
            </w:r>
            <w:r>
              <w:rPr>
                <w:sz w:val="23"/>
                <w:szCs w:val="23"/>
              </w:rPr>
              <w:t>0</w:t>
            </w:r>
            <w:r w:rsidR="00AA0A2D">
              <w:rPr>
                <w:sz w:val="23"/>
                <w:szCs w:val="23"/>
              </w:rPr>
              <w:t>%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1.11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авторских программ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A0A2D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0</w:t>
            </w:r>
            <w:r w:rsidR="00AA0A2D">
              <w:rPr>
                <w:sz w:val="23"/>
                <w:szCs w:val="23"/>
              </w:rPr>
              <w:t xml:space="preserve">%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программ, </w:t>
            </w:r>
            <w:proofErr w:type="spellStart"/>
            <w:r>
              <w:rPr>
                <w:sz w:val="23"/>
                <w:szCs w:val="23"/>
              </w:rPr>
              <w:t>интегрирующихся</w:t>
            </w:r>
            <w:proofErr w:type="spellEnd"/>
            <w:r>
              <w:rPr>
                <w:sz w:val="23"/>
                <w:szCs w:val="23"/>
              </w:rPr>
              <w:t xml:space="preserve"> с профильным обучением, </w:t>
            </w:r>
            <w:proofErr w:type="spellStart"/>
            <w:r>
              <w:rPr>
                <w:sz w:val="23"/>
                <w:szCs w:val="23"/>
              </w:rPr>
              <w:t>предпрофильной</w:t>
            </w:r>
            <w:proofErr w:type="spellEnd"/>
            <w:r>
              <w:rPr>
                <w:sz w:val="23"/>
                <w:szCs w:val="23"/>
              </w:rPr>
              <w:t xml:space="preserve"> подготовкой, непрерывным образованием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A0A2D">
              <w:rPr>
                <w:sz w:val="23"/>
                <w:szCs w:val="23"/>
              </w:rPr>
              <w:t xml:space="preserve">%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по программам для детей с повышенной мотивацией к обучению </w:t>
            </w:r>
          </w:p>
        </w:tc>
        <w:tc>
          <w:tcPr>
            <w:tcW w:w="3969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</w:t>
            </w:r>
          </w:p>
        </w:tc>
      </w:tr>
      <w:tr w:rsidR="00AA0A2D" w:rsidTr="00DD6081">
        <w:tc>
          <w:tcPr>
            <w:tcW w:w="817" w:type="dxa"/>
          </w:tcPr>
          <w:p w:rsidR="00AA0A2D" w:rsidRPr="00791D20" w:rsidRDefault="00AA0A2D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10348" w:type="dxa"/>
          </w:tcPr>
          <w:p w:rsidR="00AA0A2D" w:rsidRPr="00791D20" w:rsidRDefault="00AA0A2D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Количество массовых мероприятий, проведенных организацией: </w:t>
            </w:r>
          </w:p>
          <w:p w:rsidR="00AA0A2D" w:rsidRPr="00791D20" w:rsidRDefault="00AA0A2D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на муниципальном уровне </w:t>
            </w:r>
          </w:p>
          <w:p w:rsidR="00AA0A2D" w:rsidRPr="00791D20" w:rsidRDefault="00AA0A2D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на региональном уровне </w:t>
            </w:r>
          </w:p>
          <w:p w:rsidR="00AA0A2D" w:rsidRPr="00791D20" w:rsidRDefault="00AA0A2D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3969" w:type="dxa"/>
          </w:tcPr>
          <w:p w:rsidR="00AA0A2D" w:rsidRPr="00791D20" w:rsidRDefault="00F94A42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>21</w:t>
            </w:r>
            <w:r w:rsidR="00876A61" w:rsidRPr="00791D20">
              <w:rPr>
                <w:sz w:val="23"/>
                <w:szCs w:val="23"/>
              </w:rPr>
              <w:t xml:space="preserve"> </w:t>
            </w:r>
            <w:r w:rsidR="00AA0A2D" w:rsidRPr="00791D20">
              <w:rPr>
                <w:sz w:val="23"/>
                <w:szCs w:val="23"/>
              </w:rPr>
              <w:t xml:space="preserve">ед. </w:t>
            </w:r>
          </w:p>
          <w:p w:rsidR="00AA0A2D" w:rsidRPr="00791D20" w:rsidRDefault="00F94A42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>21</w:t>
            </w:r>
            <w:r w:rsidR="00876A61" w:rsidRPr="00791D20">
              <w:rPr>
                <w:sz w:val="23"/>
                <w:szCs w:val="23"/>
              </w:rPr>
              <w:t xml:space="preserve"> </w:t>
            </w:r>
            <w:r w:rsidR="00AA0A2D" w:rsidRPr="00791D20">
              <w:rPr>
                <w:sz w:val="23"/>
                <w:szCs w:val="23"/>
              </w:rPr>
              <w:t xml:space="preserve">ед. </w:t>
            </w:r>
          </w:p>
          <w:p w:rsidR="00AA0A2D" w:rsidRPr="00791D20" w:rsidRDefault="00876A61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 xml:space="preserve">0 </w:t>
            </w:r>
            <w:r w:rsidR="00AA0A2D" w:rsidRPr="00791D20">
              <w:rPr>
                <w:sz w:val="23"/>
                <w:szCs w:val="23"/>
              </w:rPr>
              <w:t xml:space="preserve">ед. </w:t>
            </w:r>
          </w:p>
          <w:p w:rsidR="00876A61" w:rsidRDefault="00876A61" w:rsidP="00AA0A2D">
            <w:pPr>
              <w:pStyle w:val="Default"/>
              <w:rPr>
                <w:sz w:val="23"/>
                <w:szCs w:val="23"/>
              </w:rPr>
            </w:pPr>
            <w:r w:rsidRPr="00791D20">
              <w:rPr>
                <w:sz w:val="23"/>
                <w:szCs w:val="23"/>
              </w:rPr>
              <w:t>0 ед.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Образовательные результаты обучающихся </w:t>
            </w:r>
          </w:p>
        </w:tc>
        <w:tc>
          <w:tcPr>
            <w:tcW w:w="3969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Контингент обучающихся </w:t>
            </w:r>
            <w:r w:rsidR="004706D2">
              <w:rPr>
                <w:sz w:val="23"/>
                <w:szCs w:val="23"/>
              </w:rPr>
              <w:t>(на 01.01.2014г.)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1286 </w:t>
            </w:r>
            <w:r w:rsidR="00AA0A2D">
              <w:rPr>
                <w:sz w:val="23"/>
                <w:szCs w:val="23"/>
              </w:rPr>
              <w:t xml:space="preserve">чел.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контингента обучающихся контрольному нормативу, заявленному в приложении к лицензии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AA0A2D">
              <w:rPr>
                <w:sz w:val="23"/>
                <w:szCs w:val="23"/>
              </w:rPr>
              <w:t xml:space="preserve">% </w:t>
            </w:r>
          </w:p>
        </w:tc>
      </w:tr>
      <w:tr w:rsidR="00AA0A2D" w:rsidTr="00DD6081">
        <w:tc>
          <w:tcPr>
            <w:tcW w:w="817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 </w:t>
            </w:r>
          </w:p>
        </w:tc>
        <w:tc>
          <w:tcPr>
            <w:tcW w:w="10348" w:type="dxa"/>
          </w:tcPr>
          <w:p w:rsidR="00AA0A2D" w:rsidRDefault="00AA0A2D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 среднего и старшего школьного возраста </w:t>
            </w:r>
          </w:p>
        </w:tc>
        <w:tc>
          <w:tcPr>
            <w:tcW w:w="3969" w:type="dxa"/>
          </w:tcPr>
          <w:p w:rsidR="00AA0A2D" w:rsidRDefault="004706D2" w:rsidP="00AA0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1161 </w:t>
            </w:r>
            <w:r w:rsidR="00AA0A2D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90,3</w:t>
            </w:r>
            <w:r w:rsidR="00AA0A2D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Default="002054BC" w:rsidP="002054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2.1.3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Default="00D22124" w:rsidP="007415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Сохранность контингента обучающихся</w:t>
            </w:r>
            <w:r w:rsidR="00741506">
              <w:rPr>
                <w:sz w:val="23"/>
                <w:szCs w:val="23"/>
              </w:rPr>
              <w:t xml:space="preserve"> за 2013 год</w:t>
            </w:r>
            <w:r>
              <w:rPr>
                <w:sz w:val="23"/>
                <w:szCs w:val="23"/>
              </w:rPr>
              <w:t xml:space="preserve"> (от </w:t>
            </w:r>
            <w:r w:rsidR="00741506">
              <w:rPr>
                <w:sz w:val="23"/>
                <w:szCs w:val="23"/>
              </w:rPr>
              <w:t>первоначального комплектования на 01.01.2013г.  – 1262 чел.)</w:t>
            </w:r>
          </w:p>
        </w:tc>
        <w:tc>
          <w:tcPr>
            <w:tcW w:w="3969" w:type="dxa"/>
          </w:tcPr>
          <w:p w:rsidR="00D22124" w:rsidRDefault="00741506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948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75,1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подготовки обучающихся </w:t>
            </w:r>
          </w:p>
        </w:tc>
        <w:tc>
          <w:tcPr>
            <w:tcW w:w="3969" w:type="dxa"/>
          </w:tcPr>
          <w:p w:rsidR="00D22124" w:rsidRDefault="00D22124" w:rsidP="00BF30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обучающихся, занимающихся научно-исследовательской, проектной деятельностью </w:t>
            </w:r>
          </w:p>
        </w:tc>
        <w:tc>
          <w:tcPr>
            <w:tcW w:w="3969" w:type="dxa"/>
          </w:tcPr>
          <w:p w:rsidR="00D22124" w:rsidRDefault="00CA6245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0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Pr="0036053E" w:rsidRDefault="002054BC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>2.2.2</w:t>
            </w:r>
            <w:r w:rsidR="00D22124" w:rsidRPr="003605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Pr="0036053E" w:rsidRDefault="00E21A50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>Количеств</w:t>
            </w:r>
            <w:r w:rsidR="006F2810" w:rsidRPr="0036053E">
              <w:rPr>
                <w:sz w:val="23"/>
                <w:szCs w:val="23"/>
              </w:rPr>
              <w:t>о</w:t>
            </w:r>
            <w:r w:rsidRPr="0036053E">
              <w:rPr>
                <w:sz w:val="23"/>
                <w:szCs w:val="23"/>
              </w:rPr>
              <w:t xml:space="preserve"> </w:t>
            </w:r>
            <w:r w:rsidR="006F2810" w:rsidRPr="0036053E">
              <w:rPr>
                <w:sz w:val="23"/>
                <w:szCs w:val="23"/>
              </w:rPr>
              <w:t>призовых</w:t>
            </w:r>
            <w:r w:rsidR="00ED3241">
              <w:rPr>
                <w:sz w:val="23"/>
                <w:szCs w:val="23"/>
              </w:rPr>
              <w:t xml:space="preserve"> мест </w:t>
            </w:r>
            <w:r w:rsidR="00D22124" w:rsidRPr="0036053E">
              <w:rPr>
                <w:sz w:val="23"/>
                <w:szCs w:val="23"/>
              </w:rPr>
              <w:t xml:space="preserve">массовых мероприятий (конкурсы, соревнования, фестивали, конференции и т.д.), из них: </w:t>
            </w:r>
          </w:p>
          <w:p w:rsidR="00D22124" w:rsidRPr="0036053E" w:rsidRDefault="00D22124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 xml:space="preserve">на региональном уровне; </w:t>
            </w:r>
          </w:p>
          <w:p w:rsidR="00D22124" w:rsidRPr="0036053E" w:rsidRDefault="00D22124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 xml:space="preserve">на федеральном, международном уровне </w:t>
            </w:r>
          </w:p>
        </w:tc>
        <w:tc>
          <w:tcPr>
            <w:tcW w:w="3969" w:type="dxa"/>
          </w:tcPr>
          <w:p w:rsidR="00D22124" w:rsidRPr="0036053E" w:rsidRDefault="006F2810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>1212 ед.</w:t>
            </w:r>
          </w:p>
          <w:p w:rsidR="00E21A50" w:rsidRPr="0036053E" w:rsidRDefault="00E21A50" w:rsidP="00D22124">
            <w:pPr>
              <w:pStyle w:val="Default"/>
              <w:rPr>
                <w:sz w:val="23"/>
                <w:szCs w:val="23"/>
              </w:rPr>
            </w:pPr>
          </w:p>
          <w:p w:rsidR="00E21A50" w:rsidRPr="0036053E" w:rsidRDefault="003E07A5" w:rsidP="00D22124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>774</w:t>
            </w:r>
            <w:r w:rsidR="006F2810" w:rsidRPr="0036053E">
              <w:rPr>
                <w:sz w:val="23"/>
                <w:szCs w:val="23"/>
              </w:rPr>
              <w:t xml:space="preserve"> ед.</w:t>
            </w:r>
          </w:p>
          <w:p w:rsidR="00E21A50" w:rsidRDefault="00E4697D" w:rsidP="00E4697D">
            <w:pPr>
              <w:pStyle w:val="Default"/>
              <w:rPr>
                <w:sz w:val="23"/>
                <w:szCs w:val="23"/>
              </w:rPr>
            </w:pPr>
            <w:r w:rsidRPr="0036053E">
              <w:rPr>
                <w:sz w:val="23"/>
                <w:szCs w:val="23"/>
              </w:rPr>
              <w:t>438</w:t>
            </w:r>
            <w:r w:rsidR="006F2810" w:rsidRPr="0036053E">
              <w:rPr>
                <w:sz w:val="23"/>
                <w:szCs w:val="23"/>
              </w:rPr>
              <w:t xml:space="preserve"> ед.</w:t>
            </w:r>
          </w:p>
        </w:tc>
      </w:tr>
      <w:tr w:rsidR="00D22124" w:rsidTr="00DD6081">
        <w:tc>
          <w:tcPr>
            <w:tcW w:w="817" w:type="dxa"/>
          </w:tcPr>
          <w:p w:rsidR="00D22124" w:rsidRPr="003E07A5" w:rsidRDefault="002054BC" w:rsidP="00D22124">
            <w:pPr>
              <w:pStyle w:val="Default"/>
              <w:rPr>
                <w:sz w:val="23"/>
                <w:szCs w:val="23"/>
              </w:rPr>
            </w:pPr>
            <w:r w:rsidRPr="003E07A5">
              <w:rPr>
                <w:sz w:val="23"/>
                <w:szCs w:val="23"/>
              </w:rPr>
              <w:t>2.2.3</w:t>
            </w:r>
            <w:r w:rsidR="00D22124" w:rsidRPr="003E07A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Pr="003E07A5" w:rsidRDefault="00D22124" w:rsidP="00D22124">
            <w:pPr>
              <w:pStyle w:val="Default"/>
              <w:rPr>
                <w:sz w:val="23"/>
                <w:szCs w:val="23"/>
              </w:rPr>
            </w:pPr>
            <w:r w:rsidRPr="003E07A5">
              <w:rPr>
                <w:sz w:val="23"/>
                <w:szCs w:val="23"/>
              </w:rPr>
              <w:t xml:space="preserve">Доля обучающихся, занятых в образовательных, социальных программах и проектах: </w:t>
            </w:r>
          </w:p>
          <w:p w:rsidR="00D22124" w:rsidRPr="003E07A5" w:rsidRDefault="00D22124" w:rsidP="00D22124">
            <w:pPr>
              <w:pStyle w:val="Default"/>
              <w:rPr>
                <w:sz w:val="23"/>
                <w:szCs w:val="23"/>
              </w:rPr>
            </w:pPr>
            <w:r w:rsidRPr="003E07A5">
              <w:rPr>
                <w:sz w:val="23"/>
                <w:szCs w:val="23"/>
              </w:rPr>
              <w:t xml:space="preserve">международных, федеральных </w:t>
            </w:r>
          </w:p>
          <w:p w:rsidR="00D22124" w:rsidRPr="003E07A5" w:rsidRDefault="00D22124" w:rsidP="00D22124">
            <w:pPr>
              <w:pStyle w:val="Default"/>
              <w:rPr>
                <w:sz w:val="23"/>
                <w:szCs w:val="23"/>
              </w:rPr>
            </w:pPr>
            <w:r w:rsidRPr="003E07A5">
              <w:rPr>
                <w:sz w:val="23"/>
                <w:szCs w:val="23"/>
              </w:rPr>
              <w:t xml:space="preserve">региональных, муниципальных </w:t>
            </w:r>
          </w:p>
        </w:tc>
        <w:tc>
          <w:tcPr>
            <w:tcW w:w="3969" w:type="dxa"/>
          </w:tcPr>
          <w:p w:rsidR="00D22124" w:rsidRDefault="00CA6245" w:rsidP="00D22124">
            <w:pPr>
              <w:pStyle w:val="Default"/>
              <w:rPr>
                <w:sz w:val="23"/>
                <w:szCs w:val="23"/>
              </w:rPr>
            </w:pPr>
            <w:r w:rsidRPr="003E07A5">
              <w:rPr>
                <w:sz w:val="23"/>
                <w:szCs w:val="23"/>
              </w:rPr>
              <w:t xml:space="preserve">0 </w:t>
            </w:r>
            <w:r w:rsidR="00D22124" w:rsidRPr="003E07A5">
              <w:rPr>
                <w:sz w:val="23"/>
                <w:szCs w:val="23"/>
              </w:rPr>
              <w:t>чел./</w:t>
            </w:r>
            <w:r w:rsidRPr="003E07A5">
              <w:rPr>
                <w:sz w:val="23"/>
                <w:szCs w:val="23"/>
              </w:rPr>
              <w:t>0</w:t>
            </w:r>
            <w:r w:rsidR="00D22124" w:rsidRPr="003E07A5">
              <w:rPr>
                <w:sz w:val="23"/>
                <w:szCs w:val="23"/>
              </w:rPr>
              <w:t>%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</w:tr>
      <w:tr w:rsidR="00D22124" w:rsidTr="00DD6081">
        <w:tc>
          <w:tcPr>
            <w:tcW w:w="817" w:type="dxa"/>
          </w:tcPr>
          <w:p w:rsidR="00D22124" w:rsidRPr="00E21A50" w:rsidRDefault="002054BC" w:rsidP="00D22124">
            <w:pPr>
              <w:pStyle w:val="Default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>2.2.4</w:t>
            </w:r>
          </w:p>
        </w:tc>
        <w:tc>
          <w:tcPr>
            <w:tcW w:w="10348" w:type="dxa"/>
          </w:tcPr>
          <w:p w:rsidR="00D22124" w:rsidRPr="00E21A50" w:rsidRDefault="00D22124" w:rsidP="00D22124">
            <w:pPr>
              <w:pStyle w:val="Default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 xml:space="preserve">Доля обучающихся старшего школьного возраста, избравших профессию, связанную с профилем обучения в организации дополнительного образования детей </w:t>
            </w:r>
          </w:p>
        </w:tc>
        <w:tc>
          <w:tcPr>
            <w:tcW w:w="3969" w:type="dxa"/>
          </w:tcPr>
          <w:p w:rsidR="00D22124" w:rsidRDefault="00E21A50" w:rsidP="00D22124">
            <w:pPr>
              <w:pStyle w:val="Default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>18</w:t>
            </w:r>
            <w:r w:rsidR="00CA6245" w:rsidRPr="00E21A50">
              <w:rPr>
                <w:sz w:val="23"/>
                <w:szCs w:val="23"/>
              </w:rPr>
              <w:t xml:space="preserve"> </w:t>
            </w:r>
            <w:r w:rsidR="00D22124" w:rsidRPr="00E21A50">
              <w:rPr>
                <w:sz w:val="23"/>
                <w:szCs w:val="23"/>
              </w:rPr>
              <w:t>чел./</w:t>
            </w:r>
            <w:r w:rsidRPr="00E21A50">
              <w:rPr>
                <w:sz w:val="23"/>
                <w:szCs w:val="23"/>
              </w:rPr>
              <w:t>3,6</w:t>
            </w:r>
            <w:r w:rsidR="00D22124" w:rsidRPr="00E21A50">
              <w:rPr>
                <w:sz w:val="23"/>
                <w:szCs w:val="23"/>
              </w:rPr>
              <w:t>%</w:t>
            </w:r>
          </w:p>
        </w:tc>
      </w:tr>
      <w:tr w:rsidR="00D22124" w:rsidTr="00DD6081">
        <w:tc>
          <w:tcPr>
            <w:tcW w:w="817" w:type="dxa"/>
          </w:tcPr>
          <w:p w:rsidR="00D22124" w:rsidRPr="00E21A50" w:rsidRDefault="002054BC" w:rsidP="00D22124">
            <w:pPr>
              <w:pStyle w:val="Default"/>
              <w:jc w:val="both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>2.2.6</w:t>
            </w:r>
            <w:r w:rsidR="00D22124" w:rsidRPr="00E21A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Pr="00E21A50" w:rsidRDefault="00D22124" w:rsidP="00D22124">
            <w:pPr>
              <w:pStyle w:val="Default"/>
              <w:jc w:val="both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 xml:space="preserve">Доля обучающихся младшего и среднего школьного возраста, мотивированных на продолжение обучения по профилю организации дополнительного образования детей </w:t>
            </w:r>
          </w:p>
        </w:tc>
        <w:tc>
          <w:tcPr>
            <w:tcW w:w="3969" w:type="dxa"/>
          </w:tcPr>
          <w:p w:rsidR="00D22124" w:rsidRDefault="00CA6245" w:rsidP="00D22124">
            <w:pPr>
              <w:pStyle w:val="Default"/>
              <w:jc w:val="both"/>
              <w:rPr>
                <w:sz w:val="23"/>
                <w:szCs w:val="23"/>
              </w:rPr>
            </w:pPr>
            <w:r w:rsidRPr="00E21A50">
              <w:rPr>
                <w:sz w:val="23"/>
                <w:szCs w:val="23"/>
              </w:rPr>
              <w:t xml:space="preserve">783 </w:t>
            </w:r>
            <w:r w:rsidR="00D22124" w:rsidRPr="00E21A50">
              <w:rPr>
                <w:sz w:val="23"/>
                <w:szCs w:val="23"/>
              </w:rPr>
              <w:t>чел./</w:t>
            </w:r>
            <w:r w:rsidRPr="00E21A50">
              <w:rPr>
                <w:sz w:val="23"/>
                <w:szCs w:val="23"/>
              </w:rPr>
              <w:t>60,9</w:t>
            </w:r>
            <w:r w:rsidR="00D22124" w:rsidRPr="00E21A50">
              <w:rPr>
                <w:sz w:val="23"/>
                <w:szCs w:val="23"/>
              </w:rPr>
              <w:t>%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2.2.7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обучающихся, удовлетворенных качеством оказываемой образовательной услуги </w:t>
            </w:r>
          </w:p>
        </w:tc>
        <w:tc>
          <w:tcPr>
            <w:tcW w:w="3969" w:type="dxa"/>
          </w:tcPr>
          <w:p w:rsidR="00D22124" w:rsidRDefault="00CA6245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CA6245" w:rsidTr="00DD6081">
        <w:tc>
          <w:tcPr>
            <w:tcW w:w="817" w:type="dxa"/>
          </w:tcPr>
          <w:p w:rsidR="00CA6245" w:rsidRDefault="00CA6245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2.2.8</w:t>
            </w:r>
          </w:p>
        </w:tc>
        <w:tc>
          <w:tcPr>
            <w:tcW w:w="10348" w:type="dxa"/>
          </w:tcPr>
          <w:p w:rsidR="00CA6245" w:rsidRDefault="00CA6245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3969" w:type="dxa"/>
          </w:tcPr>
          <w:p w:rsidR="00CA6245" w:rsidRDefault="00CA6245" w:rsidP="00D221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Кадровое обеспечение учебного процесса </w:t>
            </w:r>
          </w:p>
        </w:tc>
        <w:tc>
          <w:tcPr>
            <w:tcW w:w="3969" w:type="dxa"/>
          </w:tcPr>
          <w:p w:rsidR="00D22124" w:rsidRDefault="00D22124" w:rsidP="00BF30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 </w:t>
            </w:r>
          </w:p>
        </w:tc>
        <w:tc>
          <w:tcPr>
            <w:tcW w:w="3969" w:type="dxa"/>
          </w:tcPr>
          <w:p w:rsidR="00D22124" w:rsidRDefault="00061AFD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  <w:r w:rsidR="00DD6081">
              <w:rPr>
                <w:sz w:val="23"/>
                <w:szCs w:val="23"/>
              </w:rPr>
              <w:t>чел./100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3969" w:type="dxa"/>
          </w:tcPr>
          <w:p w:rsidR="00D22124" w:rsidRDefault="00264E28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84,3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3.2.1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3969" w:type="dxa"/>
          </w:tcPr>
          <w:p w:rsidR="00D22124" w:rsidRDefault="00264E28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D22124">
              <w:rPr>
                <w:sz w:val="23"/>
                <w:szCs w:val="23"/>
              </w:rPr>
              <w:t>чел./</w:t>
            </w:r>
            <w:r w:rsidR="00B14892">
              <w:rPr>
                <w:sz w:val="23"/>
                <w:szCs w:val="23"/>
              </w:rPr>
              <w:t>3,4</w:t>
            </w:r>
            <w:r w:rsidR="00D22124">
              <w:rPr>
                <w:sz w:val="23"/>
                <w:szCs w:val="23"/>
              </w:rPr>
              <w:t xml:space="preserve">% </w:t>
            </w:r>
            <w:r>
              <w:rPr>
                <w:sz w:val="23"/>
                <w:szCs w:val="23"/>
              </w:rPr>
              <w:t xml:space="preserve"> из них:1чел. </w:t>
            </w:r>
            <w:r w:rsidR="00B14892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бучается на 4 курсе факультета «физическая культура» КУТОР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3969" w:type="dxa"/>
          </w:tcPr>
          <w:p w:rsidR="00D22124" w:rsidRDefault="00264E28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15,7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3.3.1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непедагогическое </w:t>
            </w:r>
          </w:p>
        </w:tc>
        <w:tc>
          <w:tcPr>
            <w:tcW w:w="3969" w:type="dxa"/>
          </w:tcPr>
          <w:p w:rsidR="00D22124" w:rsidRDefault="00264E28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0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RPr="007F3722" w:rsidTr="00DD6081">
        <w:tc>
          <w:tcPr>
            <w:tcW w:w="817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10348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3969" w:type="dxa"/>
          </w:tcPr>
          <w:p w:rsidR="00D22124" w:rsidRPr="007F3722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57 </w:t>
            </w:r>
            <w:r w:rsidR="00DD6081">
              <w:rPr>
                <w:sz w:val="23"/>
                <w:szCs w:val="23"/>
              </w:rPr>
              <w:t>чел.</w:t>
            </w:r>
            <w:r w:rsidR="00D22124" w:rsidRPr="007F3722">
              <w:rPr>
                <w:sz w:val="23"/>
                <w:szCs w:val="23"/>
              </w:rPr>
              <w:t xml:space="preserve"> </w:t>
            </w:r>
            <w:r w:rsidR="00DD6081">
              <w:rPr>
                <w:sz w:val="23"/>
                <w:szCs w:val="23"/>
              </w:rPr>
              <w:t>/100%</w:t>
            </w:r>
          </w:p>
        </w:tc>
      </w:tr>
      <w:tr w:rsidR="00D22124" w:rsidRPr="007F3722" w:rsidTr="00DD6081">
        <w:tc>
          <w:tcPr>
            <w:tcW w:w="817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3.4.1 </w:t>
            </w:r>
          </w:p>
        </w:tc>
        <w:tc>
          <w:tcPr>
            <w:tcW w:w="10348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969" w:type="dxa"/>
          </w:tcPr>
          <w:p w:rsidR="00D22124" w:rsidRPr="007F3722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35 </w:t>
            </w:r>
            <w:r w:rsidR="00D22124" w:rsidRPr="007F3722">
              <w:rPr>
                <w:sz w:val="23"/>
                <w:szCs w:val="23"/>
              </w:rPr>
              <w:t>чел./</w:t>
            </w:r>
            <w:r w:rsidRPr="007F3722">
              <w:rPr>
                <w:sz w:val="23"/>
                <w:szCs w:val="23"/>
              </w:rPr>
              <w:t>61,4</w:t>
            </w:r>
            <w:r w:rsidR="00D22124" w:rsidRPr="007F3722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3.4.2 </w:t>
            </w:r>
          </w:p>
        </w:tc>
        <w:tc>
          <w:tcPr>
            <w:tcW w:w="10348" w:type="dxa"/>
          </w:tcPr>
          <w:p w:rsidR="00D22124" w:rsidRPr="007F3722" w:rsidRDefault="00D22124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969" w:type="dxa"/>
          </w:tcPr>
          <w:p w:rsidR="00D22124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 xml:space="preserve">18 </w:t>
            </w:r>
            <w:r w:rsidR="00D22124" w:rsidRPr="007F3722">
              <w:rPr>
                <w:sz w:val="23"/>
                <w:szCs w:val="23"/>
              </w:rPr>
              <w:t>чел./</w:t>
            </w:r>
            <w:r w:rsidRPr="007F3722">
              <w:rPr>
                <w:sz w:val="23"/>
                <w:szCs w:val="23"/>
              </w:rPr>
              <w:t>31,6</w:t>
            </w:r>
            <w:r w:rsidR="00D22124" w:rsidRPr="007F3722">
              <w:rPr>
                <w:sz w:val="23"/>
                <w:szCs w:val="23"/>
              </w:rPr>
              <w:t>%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</w:tr>
      <w:tr w:rsidR="00777FD1" w:rsidTr="00DD6081">
        <w:tc>
          <w:tcPr>
            <w:tcW w:w="817" w:type="dxa"/>
          </w:tcPr>
          <w:p w:rsidR="00777FD1" w:rsidRPr="007F3722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>3.4.3</w:t>
            </w:r>
          </w:p>
        </w:tc>
        <w:tc>
          <w:tcPr>
            <w:tcW w:w="10348" w:type="dxa"/>
          </w:tcPr>
          <w:p w:rsidR="00777FD1" w:rsidRPr="007F3722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>вторая</w:t>
            </w:r>
          </w:p>
        </w:tc>
        <w:tc>
          <w:tcPr>
            <w:tcW w:w="3969" w:type="dxa"/>
          </w:tcPr>
          <w:p w:rsidR="00777FD1" w:rsidRPr="007F3722" w:rsidRDefault="00777FD1" w:rsidP="00D22124">
            <w:pPr>
              <w:pStyle w:val="Default"/>
              <w:rPr>
                <w:sz w:val="23"/>
                <w:szCs w:val="23"/>
              </w:rPr>
            </w:pPr>
            <w:r w:rsidRPr="007F3722">
              <w:rPr>
                <w:sz w:val="23"/>
                <w:szCs w:val="23"/>
              </w:rPr>
              <w:t>4 чел./7%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менее 2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 до 5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10 до 20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лет и более </w:t>
            </w:r>
          </w:p>
        </w:tc>
        <w:tc>
          <w:tcPr>
            <w:tcW w:w="3969" w:type="dxa"/>
          </w:tcPr>
          <w:p w:rsidR="00D22124" w:rsidRDefault="002D1257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 чел.</w:t>
            </w:r>
            <w:r w:rsidR="00D22124">
              <w:rPr>
                <w:sz w:val="23"/>
                <w:szCs w:val="23"/>
              </w:rPr>
              <w:t xml:space="preserve"> </w:t>
            </w:r>
          </w:p>
          <w:p w:rsidR="00D22124" w:rsidRDefault="004C0DF6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D1257">
              <w:rPr>
                <w:sz w:val="23"/>
                <w:szCs w:val="23"/>
              </w:rPr>
              <w:t xml:space="preserve">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0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D22124" w:rsidRDefault="004C0DF6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D1257">
              <w:rPr>
                <w:sz w:val="23"/>
                <w:szCs w:val="23"/>
              </w:rPr>
              <w:t xml:space="preserve">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11,3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D22124" w:rsidRDefault="004C0DF6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2D1257">
              <w:rPr>
                <w:sz w:val="23"/>
                <w:szCs w:val="23"/>
              </w:rPr>
              <w:t xml:space="preserve">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21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2D1257" w:rsidRDefault="002D1257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C0DF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чел./</w:t>
            </w:r>
            <w:r w:rsidR="004C0DF6">
              <w:rPr>
                <w:sz w:val="23"/>
                <w:szCs w:val="23"/>
              </w:rPr>
              <w:t>37,1</w:t>
            </w:r>
            <w:r>
              <w:rPr>
                <w:sz w:val="23"/>
                <w:szCs w:val="23"/>
              </w:rPr>
              <w:t>%</w:t>
            </w:r>
          </w:p>
          <w:p w:rsidR="002D1257" w:rsidRDefault="004C0DF6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чел./30,6%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общей численности работников находятся в возрасте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моложе 25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25 - 35 лет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лет и старше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пенсионеры </w:t>
            </w:r>
          </w:p>
        </w:tc>
        <w:tc>
          <w:tcPr>
            <w:tcW w:w="3969" w:type="dxa"/>
          </w:tcPr>
          <w:p w:rsidR="00D22124" w:rsidRDefault="0069731B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 чел./100%</w:t>
            </w:r>
          </w:p>
          <w:p w:rsidR="00D22124" w:rsidRDefault="0069731B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13,6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D22124" w:rsidRDefault="0069731B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23,4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D22124" w:rsidRDefault="0069731B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44,5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69731B" w:rsidRDefault="0069731B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чел./18,5%</w:t>
            </w:r>
          </w:p>
        </w:tc>
      </w:tr>
      <w:tr w:rsidR="00D22124" w:rsidRPr="002054BC" w:rsidTr="00DD6081">
        <w:tc>
          <w:tcPr>
            <w:tcW w:w="817" w:type="dxa"/>
          </w:tcPr>
          <w:p w:rsidR="00D22124" w:rsidRPr="002054BC" w:rsidRDefault="00D22124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10348" w:type="dxa"/>
          </w:tcPr>
          <w:p w:rsidR="00D22124" w:rsidRPr="002054BC" w:rsidRDefault="00D22124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3969" w:type="dxa"/>
          </w:tcPr>
          <w:p w:rsidR="00D22124" w:rsidRPr="002054BC" w:rsidRDefault="000A7AFC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2 </w:t>
            </w:r>
            <w:r w:rsidR="00D22124" w:rsidRPr="002054BC">
              <w:rPr>
                <w:sz w:val="23"/>
                <w:szCs w:val="23"/>
              </w:rPr>
              <w:t>чел./</w:t>
            </w:r>
            <w:r w:rsidR="002054BC" w:rsidRPr="002054BC">
              <w:rPr>
                <w:sz w:val="23"/>
                <w:szCs w:val="23"/>
              </w:rPr>
              <w:t>3,2</w:t>
            </w:r>
            <w:r w:rsidR="00D22124" w:rsidRPr="002054BC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Pr="002054BC" w:rsidRDefault="00D22124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10348" w:type="dxa"/>
          </w:tcPr>
          <w:p w:rsidR="00D22124" w:rsidRPr="002054BC" w:rsidRDefault="00D22124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3969" w:type="dxa"/>
          </w:tcPr>
          <w:p w:rsidR="00D22124" w:rsidRDefault="000A7AFC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 xml:space="preserve">11 </w:t>
            </w:r>
            <w:r w:rsidR="00D22124" w:rsidRPr="002054BC">
              <w:rPr>
                <w:sz w:val="23"/>
                <w:szCs w:val="23"/>
              </w:rPr>
              <w:t>чел./</w:t>
            </w:r>
            <w:r w:rsidR="002054BC" w:rsidRPr="002054BC">
              <w:rPr>
                <w:sz w:val="23"/>
                <w:szCs w:val="23"/>
              </w:rPr>
              <w:t>17,7</w:t>
            </w:r>
            <w:r w:rsidR="00D22124" w:rsidRPr="002054BC">
              <w:rPr>
                <w:sz w:val="23"/>
                <w:szCs w:val="23"/>
              </w:rPr>
              <w:t>%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Количество/доля педагогических работников</w:t>
            </w:r>
            <w:r w:rsidR="00B1489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</w:p>
        </w:tc>
        <w:tc>
          <w:tcPr>
            <w:tcW w:w="3969" w:type="dxa"/>
          </w:tcPr>
          <w:p w:rsidR="00D22124" w:rsidRPr="002054BC" w:rsidRDefault="000A7AFC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>76</w:t>
            </w:r>
            <w:r w:rsidR="008C7A55" w:rsidRPr="002054BC">
              <w:rPr>
                <w:sz w:val="23"/>
                <w:szCs w:val="23"/>
              </w:rPr>
              <w:t xml:space="preserve"> </w:t>
            </w:r>
            <w:r w:rsidR="00D22124" w:rsidRPr="002054BC">
              <w:rPr>
                <w:sz w:val="23"/>
                <w:szCs w:val="23"/>
              </w:rPr>
              <w:t>чел./</w:t>
            </w:r>
            <w:r w:rsidR="008C7A55" w:rsidRPr="002054BC">
              <w:rPr>
                <w:sz w:val="23"/>
                <w:szCs w:val="23"/>
              </w:rPr>
              <w:t>100</w:t>
            </w:r>
            <w:r w:rsidR="00D22124" w:rsidRPr="002054BC">
              <w:rPr>
                <w:sz w:val="23"/>
                <w:szCs w:val="23"/>
              </w:rPr>
              <w:t>%</w:t>
            </w:r>
          </w:p>
          <w:p w:rsidR="008C7A55" w:rsidRPr="002054BC" w:rsidRDefault="008C7A55" w:rsidP="00D22124">
            <w:pPr>
              <w:pStyle w:val="Default"/>
              <w:rPr>
                <w:sz w:val="23"/>
                <w:szCs w:val="23"/>
              </w:rPr>
            </w:pPr>
            <w:r w:rsidRPr="002054BC">
              <w:rPr>
                <w:sz w:val="23"/>
                <w:szCs w:val="23"/>
              </w:rPr>
              <w:t>59 чел./78,7%</w:t>
            </w:r>
          </w:p>
        </w:tc>
      </w:tr>
      <w:tr w:rsidR="00D22124" w:rsidTr="00DD6081">
        <w:tc>
          <w:tcPr>
            <w:tcW w:w="817" w:type="dxa"/>
          </w:tcPr>
          <w:p w:rsidR="00D22124" w:rsidRDefault="003627F7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педагогов-победителей и призеров массовых мероприятий (конкурсы, фестивали, конференции и т.д.), из них: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уровне;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уровне;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федеральном, международном уровне </w:t>
            </w:r>
          </w:p>
        </w:tc>
        <w:tc>
          <w:tcPr>
            <w:tcW w:w="3969" w:type="dxa"/>
          </w:tcPr>
          <w:p w:rsidR="00D22124" w:rsidRDefault="00876A61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100</w:t>
            </w:r>
            <w:r w:rsidR="00D22124">
              <w:rPr>
                <w:sz w:val="23"/>
                <w:szCs w:val="23"/>
              </w:rPr>
              <w:t xml:space="preserve">% </w:t>
            </w:r>
          </w:p>
          <w:p w:rsidR="00876A61" w:rsidRDefault="00876A61" w:rsidP="00D22124">
            <w:pPr>
              <w:pStyle w:val="Default"/>
              <w:rPr>
                <w:sz w:val="23"/>
                <w:szCs w:val="23"/>
              </w:rPr>
            </w:pPr>
          </w:p>
          <w:p w:rsidR="00876A61" w:rsidRDefault="00876A61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чел.</w:t>
            </w:r>
            <w:r w:rsidR="00DD6081">
              <w:rPr>
                <w:sz w:val="23"/>
                <w:szCs w:val="23"/>
              </w:rPr>
              <w:t>/66,7%</w:t>
            </w:r>
          </w:p>
          <w:p w:rsidR="00876A61" w:rsidRDefault="00876A61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чел.</w:t>
            </w:r>
            <w:r w:rsidR="00DD6081">
              <w:rPr>
                <w:sz w:val="23"/>
                <w:szCs w:val="23"/>
              </w:rPr>
              <w:t>/22,2%</w:t>
            </w:r>
          </w:p>
          <w:p w:rsidR="00876A61" w:rsidRDefault="00876A61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чел.</w:t>
            </w:r>
            <w:r w:rsidR="00DD6081">
              <w:rPr>
                <w:sz w:val="23"/>
                <w:szCs w:val="23"/>
              </w:rPr>
              <w:t>/11,1%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362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  <w:r w:rsidR="003627F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организации педагога-психолога, социального педагога, психологической службы </w:t>
            </w:r>
          </w:p>
        </w:tc>
        <w:tc>
          <w:tcPr>
            <w:tcW w:w="3969" w:type="dxa"/>
          </w:tcPr>
          <w:p w:rsidR="00D22124" w:rsidRDefault="00EA4199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D22124" w:rsidTr="00DD6081">
        <w:tc>
          <w:tcPr>
            <w:tcW w:w="817" w:type="dxa"/>
          </w:tcPr>
          <w:p w:rsidR="00D22124" w:rsidRDefault="003627F7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организации системы психолого-педагогической поддержки одаренных детей, иных групп </w:t>
            </w:r>
            <w:r>
              <w:rPr>
                <w:sz w:val="23"/>
                <w:szCs w:val="23"/>
              </w:rPr>
              <w:lastRenderedPageBreak/>
              <w:t xml:space="preserve">детей, требующих повышенного педагогического внимания </w:t>
            </w:r>
          </w:p>
        </w:tc>
        <w:tc>
          <w:tcPr>
            <w:tcW w:w="3969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нет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4.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Методическое обеспечение образовательного процесса </w:t>
            </w:r>
          </w:p>
        </w:tc>
        <w:tc>
          <w:tcPr>
            <w:tcW w:w="3969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специального методического структурного подразделения организации: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методический отдел </w:t>
            </w:r>
          </w:p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-методический центр </w:t>
            </w:r>
          </w:p>
        </w:tc>
        <w:tc>
          <w:tcPr>
            <w:tcW w:w="3969" w:type="dxa"/>
          </w:tcPr>
          <w:p w:rsidR="00EA4199" w:rsidRDefault="00EA4199" w:rsidP="00EA4199">
            <w:pPr>
              <w:pStyle w:val="Default"/>
              <w:rPr>
                <w:sz w:val="23"/>
                <w:szCs w:val="23"/>
              </w:rPr>
            </w:pPr>
          </w:p>
          <w:p w:rsidR="00D22124" w:rsidRDefault="00EA4199" w:rsidP="00EA41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r w:rsidR="00D22124">
              <w:rPr>
                <w:sz w:val="23"/>
                <w:szCs w:val="23"/>
              </w:rPr>
              <w:t xml:space="preserve">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/доля специалистов</w:t>
            </w:r>
            <w:r w:rsidR="00EA4199">
              <w:rPr>
                <w:sz w:val="23"/>
                <w:szCs w:val="23"/>
              </w:rPr>
              <w:t xml:space="preserve"> (инструкторы-методисты)</w:t>
            </w:r>
            <w:r>
              <w:rPr>
                <w:sz w:val="23"/>
                <w:szCs w:val="23"/>
              </w:rPr>
              <w:t xml:space="preserve">, обеспечивающих методическую деятельность организации </w:t>
            </w:r>
          </w:p>
        </w:tc>
        <w:tc>
          <w:tcPr>
            <w:tcW w:w="3969" w:type="dxa"/>
          </w:tcPr>
          <w:p w:rsidR="00D22124" w:rsidRDefault="00EA4199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D22124">
              <w:rPr>
                <w:sz w:val="23"/>
                <w:szCs w:val="23"/>
              </w:rPr>
              <w:t>чел./</w:t>
            </w:r>
            <w:r>
              <w:rPr>
                <w:sz w:val="23"/>
                <w:szCs w:val="23"/>
              </w:rPr>
              <w:t>100</w:t>
            </w:r>
            <w:r w:rsidR="00D22124">
              <w:rPr>
                <w:sz w:val="23"/>
                <w:szCs w:val="23"/>
              </w:rPr>
              <w:t xml:space="preserve">%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публикаций, подготовленных педагогическими работниками организации </w:t>
            </w:r>
          </w:p>
        </w:tc>
        <w:tc>
          <w:tcPr>
            <w:tcW w:w="3969" w:type="dxa"/>
          </w:tcPr>
          <w:p w:rsidR="00D22124" w:rsidRDefault="00EA4199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  <w:r w:rsidR="00D22124">
              <w:rPr>
                <w:sz w:val="23"/>
                <w:szCs w:val="23"/>
              </w:rPr>
              <w:t xml:space="preserve">ед. </w:t>
            </w:r>
          </w:p>
        </w:tc>
      </w:tr>
      <w:tr w:rsidR="00D22124" w:rsidTr="00DD6081">
        <w:tc>
          <w:tcPr>
            <w:tcW w:w="817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10348" w:type="dxa"/>
          </w:tcPr>
          <w:p w:rsidR="00D22124" w:rsidRDefault="00D22124" w:rsidP="00D22124">
            <w:pPr>
              <w:pStyle w:val="Default"/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Инфраструктура общеобразовательной организации </w:t>
            </w:r>
          </w:p>
        </w:tc>
        <w:tc>
          <w:tcPr>
            <w:tcW w:w="3969" w:type="dxa"/>
          </w:tcPr>
          <w:p w:rsidR="00D22124" w:rsidRDefault="00D22124" w:rsidP="00D22124">
            <w:pPr>
              <w:pStyle w:val="Default"/>
              <w:rPr>
                <w:sz w:val="23"/>
                <w:szCs w:val="23"/>
              </w:rPr>
            </w:pP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3969" w:type="dxa"/>
          </w:tcPr>
          <w:p w:rsidR="00476BAE" w:rsidRDefault="00EA4199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476BAE">
              <w:rPr>
                <w:sz w:val="23"/>
                <w:szCs w:val="23"/>
              </w:rPr>
              <w:t xml:space="preserve">ед.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помещений для занятий, учебных репетиций, тренировок: учебные классы, лаборатории, мастерские, </w:t>
            </w:r>
            <w:proofErr w:type="spellStart"/>
            <w:r>
              <w:rPr>
                <w:sz w:val="23"/>
                <w:szCs w:val="23"/>
              </w:rPr>
              <w:t>танц</w:t>
            </w:r>
            <w:proofErr w:type="spellEnd"/>
            <w:r>
              <w:rPr>
                <w:sz w:val="23"/>
                <w:szCs w:val="23"/>
              </w:rPr>
              <w:t xml:space="preserve">-классы, спортивные залы, бассейн и т.д. </w:t>
            </w:r>
          </w:p>
        </w:tc>
        <w:tc>
          <w:tcPr>
            <w:tcW w:w="3969" w:type="dxa"/>
          </w:tcPr>
          <w:p w:rsidR="00476BAE" w:rsidRDefault="00EA4199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  <w:r w:rsidR="00476BAE">
              <w:rPr>
                <w:sz w:val="23"/>
                <w:szCs w:val="23"/>
              </w:rPr>
              <w:t xml:space="preserve">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помещений для организации досуговой деятельности: актовый зал, концертный зал, игровые помещения и т.д.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загородных оздоровительных лагерей, баз отдыха и т.д.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технических средств обучения, орг. техники, мультимедийного оборудования </w:t>
            </w:r>
          </w:p>
        </w:tc>
        <w:tc>
          <w:tcPr>
            <w:tcW w:w="3969" w:type="dxa"/>
          </w:tcPr>
          <w:p w:rsidR="00476BAE" w:rsidRDefault="00EA4199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5.6.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5.7.1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5.7.2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5.7.3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5.7.4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5.7.5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969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да/нет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5.8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Количество/доля обучающихся и педагогов, которым обеспечена возможность пользоваться широкополосным Интернетом (не менее 2 Мб/с) </w:t>
            </w:r>
          </w:p>
        </w:tc>
        <w:tc>
          <w:tcPr>
            <w:tcW w:w="3969" w:type="dxa"/>
          </w:tcPr>
          <w:p w:rsidR="00476BAE" w:rsidRDefault="00EA4199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чел.</w:t>
            </w:r>
            <w:r w:rsidR="00476BAE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0</w:t>
            </w:r>
            <w:r w:rsidR="00476BAE">
              <w:rPr>
                <w:sz w:val="23"/>
                <w:szCs w:val="23"/>
              </w:rPr>
              <w:t xml:space="preserve">% </w:t>
            </w:r>
          </w:p>
        </w:tc>
      </w:tr>
      <w:tr w:rsidR="00476BAE" w:rsidTr="00DD6081">
        <w:tc>
          <w:tcPr>
            <w:tcW w:w="817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5.9. </w:t>
            </w:r>
          </w:p>
        </w:tc>
        <w:tc>
          <w:tcPr>
            <w:tcW w:w="10348" w:type="dxa"/>
          </w:tcPr>
          <w:p w:rsidR="00476BAE" w:rsidRDefault="00476BAE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сайта организации в сети Интернет </w:t>
            </w:r>
          </w:p>
        </w:tc>
        <w:tc>
          <w:tcPr>
            <w:tcW w:w="3969" w:type="dxa"/>
          </w:tcPr>
          <w:p w:rsidR="00476BAE" w:rsidRDefault="00EA4199" w:rsidP="00476B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</w:tbl>
    <w:p w:rsidR="00BF3023" w:rsidRDefault="00BF3023" w:rsidP="00BF3023">
      <w:pPr>
        <w:pStyle w:val="Default"/>
        <w:jc w:val="center"/>
        <w:rPr>
          <w:sz w:val="28"/>
          <w:szCs w:val="28"/>
        </w:rPr>
      </w:pPr>
    </w:p>
    <w:p w:rsidR="003627F7" w:rsidRDefault="003627F7" w:rsidP="003627F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928"/>
      </w:tblGrid>
      <w:tr w:rsidR="00BF3023">
        <w:trPr>
          <w:trHeight w:val="295"/>
        </w:trPr>
        <w:tc>
          <w:tcPr>
            <w:tcW w:w="3928" w:type="dxa"/>
          </w:tcPr>
          <w:p w:rsidR="00BF3023" w:rsidRDefault="00BF30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28" w:type="dxa"/>
          </w:tcPr>
          <w:p w:rsidR="00BF3023" w:rsidRDefault="00BF3023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22124" w:rsidRPr="00BB2C9C" w:rsidRDefault="00D22124" w:rsidP="00794D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124" w:rsidRPr="00BB2C9C" w:rsidSect="00BF3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9"/>
    <w:rsid w:val="00061AFD"/>
    <w:rsid w:val="000A7AFC"/>
    <w:rsid w:val="001A68BE"/>
    <w:rsid w:val="002054BC"/>
    <w:rsid w:val="00264E28"/>
    <w:rsid w:val="002D1257"/>
    <w:rsid w:val="0036053E"/>
    <w:rsid w:val="003627F7"/>
    <w:rsid w:val="003E07A5"/>
    <w:rsid w:val="004706D2"/>
    <w:rsid w:val="00476BAE"/>
    <w:rsid w:val="004C0DF6"/>
    <w:rsid w:val="005A51D6"/>
    <w:rsid w:val="0069731B"/>
    <w:rsid w:val="006B7EE9"/>
    <w:rsid w:val="006F2810"/>
    <w:rsid w:val="00741506"/>
    <w:rsid w:val="00777FD1"/>
    <w:rsid w:val="00791D20"/>
    <w:rsid w:val="00794DCF"/>
    <w:rsid w:val="007F3722"/>
    <w:rsid w:val="00817BD0"/>
    <w:rsid w:val="00844C45"/>
    <w:rsid w:val="00876A61"/>
    <w:rsid w:val="008C7A55"/>
    <w:rsid w:val="00A06BF0"/>
    <w:rsid w:val="00A152BE"/>
    <w:rsid w:val="00AA0A2D"/>
    <w:rsid w:val="00AD42FB"/>
    <w:rsid w:val="00B14892"/>
    <w:rsid w:val="00BB2C9C"/>
    <w:rsid w:val="00BF3023"/>
    <w:rsid w:val="00CA6245"/>
    <w:rsid w:val="00CD3C86"/>
    <w:rsid w:val="00D22124"/>
    <w:rsid w:val="00D616A6"/>
    <w:rsid w:val="00DD6081"/>
    <w:rsid w:val="00E21A50"/>
    <w:rsid w:val="00E4697D"/>
    <w:rsid w:val="00EA4199"/>
    <w:rsid w:val="00ED3241"/>
    <w:rsid w:val="00F2218F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A68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68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A68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68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Kovaleva-EM</dc:creator>
  <cp:lastModifiedBy>Tany</cp:lastModifiedBy>
  <cp:revision>5</cp:revision>
  <cp:lastPrinted>2014-04-10T07:32:00Z</cp:lastPrinted>
  <dcterms:created xsi:type="dcterms:W3CDTF">2014-04-10T06:57:00Z</dcterms:created>
  <dcterms:modified xsi:type="dcterms:W3CDTF">2014-05-15T04:32:00Z</dcterms:modified>
</cp:coreProperties>
</file>